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20" w:rsidRPr="00040A20" w:rsidRDefault="00040A20" w:rsidP="00040A20">
      <w:pPr>
        <w:jc w:val="center"/>
        <w:rPr>
          <w:color w:val="000000"/>
          <w:sz w:val="28"/>
          <w:szCs w:val="28"/>
        </w:rPr>
      </w:pPr>
      <w:r w:rsidRPr="00040A20">
        <w:rPr>
          <w:color w:val="000000"/>
          <w:sz w:val="28"/>
          <w:szCs w:val="28"/>
        </w:rPr>
        <w:t>Частное учреждение образовательная организация высшего образования</w:t>
      </w:r>
      <w:r w:rsidRPr="00040A20">
        <w:rPr>
          <w:color w:val="000000"/>
          <w:sz w:val="28"/>
          <w:szCs w:val="28"/>
        </w:rPr>
        <w:br/>
        <w:t>«Омская гуманитарная академия»</w:t>
      </w:r>
    </w:p>
    <w:p w:rsidR="00040A20" w:rsidRPr="00496A75" w:rsidRDefault="00040A20" w:rsidP="00040A20">
      <w:pPr>
        <w:jc w:val="center"/>
        <w:rPr>
          <w:sz w:val="28"/>
          <w:szCs w:val="28"/>
        </w:rPr>
      </w:pPr>
    </w:p>
    <w:p w:rsidR="00040A20" w:rsidRPr="00496A75" w:rsidRDefault="00040A20" w:rsidP="00040A20">
      <w:pPr>
        <w:jc w:val="center"/>
        <w:rPr>
          <w:sz w:val="28"/>
          <w:szCs w:val="28"/>
        </w:rPr>
      </w:pPr>
      <w:r w:rsidRPr="00496A75">
        <w:rPr>
          <w:sz w:val="28"/>
          <w:szCs w:val="28"/>
        </w:rPr>
        <w:t xml:space="preserve">Кафедра Педагогики, психологии и социальной </w:t>
      </w:r>
      <w:r>
        <w:rPr>
          <w:sz w:val="28"/>
          <w:szCs w:val="28"/>
        </w:rPr>
        <w:t>рабо</w:t>
      </w:r>
      <w:r w:rsidRPr="00496A75">
        <w:rPr>
          <w:sz w:val="28"/>
          <w:szCs w:val="28"/>
        </w:rPr>
        <w:t>ты</w:t>
      </w:r>
    </w:p>
    <w:p w:rsidR="00040A20" w:rsidRPr="00496A75" w:rsidRDefault="00040A20" w:rsidP="00040A20">
      <w:pPr>
        <w:ind w:right="284" w:firstLine="720"/>
        <w:jc w:val="center"/>
        <w:rPr>
          <w:sz w:val="28"/>
          <w:szCs w:val="28"/>
        </w:rPr>
      </w:pPr>
    </w:p>
    <w:p w:rsidR="00040A20" w:rsidRPr="00496A75" w:rsidRDefault="00040A20" w:rsidP="00040A20">
      <w:pPr>
        <w:shd w:val="clear" w:color="auto" w:fill="FFFFFF"/>
        <w:spacing w:line="269" w:lineRule="exact"/>
        <w:ind w:left="5103" w:right="-1" w:firstLine="460"/>
        <w:jc w:val="both"/>
        <w:rPr>
          <w:spacing w:val="-11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10795</wp:posOffset>
                </wp:positionV>
                <wp:extent cx="3693795" cy="1045845"/>
                <wp:effectExtent l="0" t="0" r="1905" b="31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795" cy="104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A20" w:rsidRDefault="00040A20" w:rsidP="00040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040A20" w:rsidRDefault="00040A20" w:rsidP="00040A20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F642F">
                              <w:rPr>
                                <w:sz w:val="28"/>
                                <w:szCs w:val="28"/>
                              </w:rPr>
                              <w:t xml:space="preserve">зав. кафедрой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ППиСР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040A20" w:rsidRDefault="00040A20" w:rsidP="00040A20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д.п.н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., профессор</w:t>
                            </w:r>
                            <w:r w:rsidRPr="00AF642F">
                              <w:rPr>
                                <w:sz w:val="28"/>
                                <w:szCs w:val="28"/>
                              </w:rPr>
                              <w:t xml:space="preserve"> _________/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Лопанова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Е.В.</w:t>
                            </w:r>
                            <w:r w:rsidRPr="00AF642F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99.2pt;margin-top:.85pt;width:290.85pt;height:8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" stroked="f">
                <v:textbox>
                  <w:txbxContent>
                    <w:p w:rsidR="00040A20" w:rsidRDefault="00040A20" w:rsidP="00040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УТВЕРЖДАЮ</w:t>
                      </w:r>
                    </w:p>
                    <w:p w:rsidR="00040A20" w:rsidRDefault="00040A20" w:rsidP="00040A20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F642F">
                        <w:rPr>
                          <w:sz w:val="28"/>
                          <w:szCs w:val="28"/>
                        </w:rPr>
                        <w:t xml:space="preserve">зав. кафедрой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ППиСР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,</w:t>
                      </w:r>
                    </w:p>
                    <w:p w:rsidR="00040A20" w:rsidRDefault="00040A20" w:rsidP="00040A20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д.п.н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., профессор</w:t>
                      </w:r>
                      <w:r w:rsidRPr="00AF642F">
                        <w:rPr>
                          <w:sz w:val="28"/>
                          <w:szCs w:val="28"/>
                        </w:rPr>
                        <w:t xml:space="preserve"> _________/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Лопанова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Е.В.</w:t>
                      </w:r>
                      <w:r w:rsidRPr="00AF642F">
                        <w:rPr>
                          <w:sz w:val="28"/>
                          <w:szCs w:val="28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040A20" w:rsidRPr="00496A75" w:rsidRDefault="00040A20" w:rsidP="00040A20">
      <w:pPr>
        <w:ind w:left="4678"/>
        <w:jc w:val="both"/>
        <w:rPr>
          <w:sz w:val="28"/>
          <w:szCs w:val="28"/>
        </w:rPr>
      </w:pPr>
      <w:r w:rsidRPr="00496A75">
        <w:rPr>
          <w:sz w:val="28"/>
          <w:szCs w:val="28"/>
        </w:rPr>
        <w:t xml:space="preserve">       </w:t>
      </w:r>
    </w:p>
    <w:p w:rsidR="00040A20" w:rsidRPr="00496A75" w:rsidRDefault="00040A20" w:rsidP="00040A20">
      <w:pPr>
        <w:ind w:left="4678"/>
        <w:jc w:val="both"/>
        <w:rPr>
          <w:sz w:val="28"/>
          <w:szCs w:val="28"/>
        </w:rPr>
      </w:pPr>
    </w:p>
    <w:p w:rsidR="00040A20" w:rsidRPr="00496A75" w:rsidRDefault="00040A20" w:rsidP="00040A20">
      <w:pPr>
        <w:jc w:val="both"/>
        <w:rPr>
          <w:sz w:val="28"/>
          <w:szCs w:val="28"/>
        </w:rPr>
      </w:pPr>
    </w:p>
    <w:p w:rsidR="00040A20" w:rsidRPr="00496A75" w:rsidRDefault="00040A20" w:rsidP="00040A20">
      <w:pPr>
        <w:jc w:val="both"/>
        <w:rPr>
          <w:sz w:val="28"/>
          <w:szCs w:val="28"/>
        </w:rPr>
      </w:pPr>
    </w:p>
    <w:p w:rsidR="00040A20" w:rsidRPr="00496A75" w:rsidRDefault="00040A20" w:rsidP="00040A20">
      <w:pPr>
        <w:jc w:val="both"/>
        <w:rPr>
          <w:sz w:val="28"/>
          <w:szCs w:val="28"/>
        </w:rPr>
      </w:pPr>
    </w:p>
    <w:p w:rsidR="00040A20" w:rsidRPr="00496A75" w:rsidRDefault="00040A20" w:rsidP="00040A20">
      <w:pPr>
        <w:jc w:val="center"/>
        <w:rPr>
          <w:sz w:val="28"/>
          <w:szCs w:val="28"/>
        </w:rPr>
      </w:pPr>
      <w:r w:rsidRPr="00496A75">
        <w:rPr>
          <w:sz w:val="28"/>
          <w:szCs w:val="28"/>
        </w:rPr>
        <w:t>Задание на выпускную квалификационную работу</w:t>
      </w:r>
    </w:p>
    <w:p w:rsidR="00040A20" w:rsidRPr="00496A75" w:rsidRDefault="00040A20" w:rsidP="00040A20">
      <w:pPr>
        <w:jc w:val="center"/>
      </w:pPr>
    </w:p>
    <w:p w:rsidR="00040A20" w:rsidRPr="00496A75" w:rsidRDefault="00040A20" w:rsidP="00040A20">
      <w:pPr>
        <w:pStyle w:val="a5"/>
        <w:jc w:val="center"/>
        <w:rPr>
          <w:sz w:val="28"/>
          <w:szCs w:val="28"/>
        </w:rPr>
      </w:pPr>
      <w:r w:rsidRPr="00496A75">
        <w:rPr>
          <w:sz w:val="28"/>
          <w:szCs w:val="28"/>
        </w:rPr>
        <w:t>____________________________________________</w:t>
      </w:r>
    </w:p>
    <w:p w:rsidR="00040A20" w:rsidRPr="00496A75" w:rsidRDefault="00040A20" w:rsidP="00040A20">
      <w:pPr>
        <w:pStyle w:val="a5"/>
        <w:jc w:val="center"/>
        <w:rPr>
          <w:sz w:val="20"/>
          <w:szCs w:val="20"/>
        </w:rPr>
      </w:pPr>
      <w:r w:rsidRPr="00496A75">
        <w:rPr>
          <w:sz w:val="20"/>
          <w:szCs w:val="20"/>
        </w:rPr>
        <w:t>Фамилия, Имя, Отчество студента</w:t>
      </w:r>
      <w:proofErr w:type="gramStart"/>
      <w:r w:rsidRPr="00496A75">
        <w:rPr>
          <w:sz w:val="20"/>
          <w:szCs w:val="20"/>
        </w:rPr>
        <w:t xml:space="preserve"> (-</w:t>
      </w:r>
      <w:proofErr w:type="spellStart"/>
      <w:proofErr w:type="gramEnd"/>
      <w:r w:rsidRPr="00496A75">
        <w:rPr>
          <w:sz w:val="20"/>
          <w:szCs w:val="20"/>
        </w:rPr>
        <w:t>ки</w:t>
      </w:r>
      <w:proofErr w:type="spellEnd"/>
      <w:r w:rsidRPr="00496A75">
        <w:rPr>
          <w:sz w:val="20"/>
          <w:szCs w:val="20"/>
        </w:rPr>
        <w:t>)</w:t>
      </w:r>
    </w:p>
    <w:p w:rsidR="00040A20" w:rsidRPr="00496A75" w:rsidRDefault="00040A20" w:rsidP="00040A20">
      <w:pPr>
        <w:pStyle w:val="a5"/>
        <w:jc w:val="center"/>
        <w:rPr>
          <w:sz w:val="28"/>
          <w:szCs w:val="28"/>
        </w:rPr>
      </w:pPr>
    </w:p>
    <w:p w:rsidR="00040A20" w:rsidRPr="00496A75" w:rsidRDefault="00040A20" w:rsidP="00040A20">
      <w:pPr>
        <w:spacing w:before="240"/>
        <w:jc w:val="both"/>
        <w:rPr>
          <w:sz w:val="28"/>
          <w:szCs w:val="28"/>
        </w:rPr>
      </w:pPr>
      <w:r w:rsidRPr="00496A75"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</w:rPr>
        <w:t>44.03.01</w:t>
      </w:r>
      <w:r w:rsidRPr="00496A75">
        <w:rPr>
          <w:sz w:val="28"/>
          <w:szCs w:val="28"/>
        </w:rPr>
        <w:t xml:space="preserve"> Педагогическое образование </w:t>
      </w:r>
    </w:p>
    <w:p w:rsidR="00040A20" w:rsidRPr="00040A20" w:rsidRDefault="00040A20" w:rsidP="00040A20">
      <w:pPr>
        <w:spacing w:before="240"/>
        <w:jc w:val="both"/>
        <w:rPr>
          <w:sz w:val="28"/>
          <w:szCs w:val="28"/>
          <w:u w:val="single"/>
        </w:rPr>
      </w:pPr>
      <w:r w:rsidRPr="00496A75">
        <w:rPr>
          <w:sz w:val="28"/>
          <w:szCs w:val="28"/>
        </w:rPr>
        <w:t xml:space="preserve">Тема работы: </w:t>
      </w:r>
      <w:r w:rsidRPr="00040A20">
        <w:rPr>
          <w:sz w:val="28"/>
          <w:szCs w:val="28"/>
          <w:u w:val="single"/>
        </w:rPr>
        <w:t>_</w:t>
      </w:r>
      <w:r w:rsidRPr="00040A20">
        <w:rPr>
          <w:u w:val="single"/>
        </w:rPr>
        <w:t xml:space="preserve"> </w:t>
      </w:r>
      <w:r w:rsidRPr="00040A20">
        <w:rPr>
          <w:sz w:val="28"/>
          <w:szCs w:val="28"/>
          <w:u w:val="single"/>
        </w:rPr>
        <w:t>Формы взаимодействия дошкольного образовательного учреждения и семьи</w:t>
      </w:r>
    </w:p>
    <w:p w:rsidR="00040A20" w:rsidRPr="00496A75" w:rsidRDefault="00040A20" w:rsidP="00FD362B">
      <w:pPr>
        <w:pStyle w:val="a5"/>
        <w:spacing w:before="240" w:line="360" w:lineRule="auto"/>
        <w:jc w:val="both"/>
        <w:rPr>
          <w:rStyle w:val="a3"/>
          <w:szCs w:val="28"/>
        </w:rPr>
      </w:pPr>
      <w:r w:rsidRPr="00496A75">
        <w:rPr>
          <w:sz w:val="28"/>
          <w:szCs w:val="28"/>
        </w:rPr>
        <w:t xml:space="preserve">Исходные данные по работе: </w:t>
      </w:r>
      <w:r w:rsidR="00FD362B" w:rsidRPr="00FD362B">
        <w:rPr>
          <w:sz w:val="28"/>
          <w:szCs w:val="28"/>
          <w:u w:val="single"/>
        </w:rPr>
        <w:t>м</w:t>
      </w:r>
      <w:r w:rsidRPr="00FD362B">
        <w:rPr>
          <w:sz w:val="28"/>
          <w:szCs w:val="28"/>
          <w:u w:val="single"/>
        </w:rPr>
        <w:t xml:space="preserve">атериалы </w:t>
      </w:r>
      <w:r w:rsidR="00FD362B" w:rsidRPr="00FD362B">
        <w:rPr>
          <w:sz w:val="28"/>
          <w:szCs w:val="28"/>
          <w:u w:val="single"/>
        </w:rPr>
        <w:t>преддипломной практики; информация из сайта дошкольного образовательного учреждения и его публичный доклад; монографии; статьи периодических изданий; у</w:t>
      </w:r>
      <w:r w:rsidRPr="00FD362B">
        <w:rPr>
          <w:sz w:val="28"/>
          <w:szCs w:val="28"/>
          <w:u w:val="single"/>
        </w:rPr>
        <w:t>чебники.</w:t>
      </w:r>
      <w:r w:rsidR="00FD362B" w:rsidRPr="00496A75">
        <w:rPr>
          <w:sz w:val="28"/>
          <w:szCs w:val="28"/>
        </w:rPr>
        <w:t xml:space="preserve"> </w:t>
      </w:r>
    </w:p>
    <w:p w:rsidR="00040A20" w:rsidRPr="00496A75" w:rsidRDefault="00040A20" w:rsidP="00040A20">
      <w:pPr>
        <w:pStyle w:val="a5"/>
        <w:jc w:val="both"/>
        <w:rPr>
          <w:sz w:val="28"/>
          <w:szCs w:val="28"/>
        </w:rPr>
      </w:pPr>
      <w:r w:rsidRPr="00496A75">
        <w:rPr>
          <w:sz w:val="28"/>
          <w:szCs w:val="28"/>
        </w:rPr>
        <w:t>Перечень подлежащих разработке вопросов:</w:t>
      </w:r>
    </w:p>
    <w:p w:rsidR="00040A20" w:rsidRPr="00496A75" w:rsidRDefault="00040A20" w:rsidP="00040A20">
      <w:pPr>
        <w:pStyle w:val="a5"/>
        <w:jc w:val="both"/>
        <w:rPr>
          <w:spacing w:val="-11"/>
          <w:sz w:val="28"/>
          <w:szCs w:val="28"/>
        </w:rPr>
      </w:pPr>
    </w:p>
    <w:p w:rsidR="00FD362B" w:rsidRDefault="00FD362B" w:rsidP="00FD362B">
      <w:pPr>
        <w:pStyle w:val="a5"/>
        <w:spacing w:line="360" w:lineRule="auto"/>
        <w:rPr>
          <w:rStyle w:val="a3"/>
          <w:noProof/>
          <w:color w:val="000000"/>
          <w:szCs w:val="28"/>
        </w:rPr>
      </w:pPr>
      <w:r>
        <w:rPr>
          <w:rStyle w:val="a3"/>
          <w:noProof/>
          <w:color w:val="000000"/>
          <w:szCs w:val="28"/>
        </w:rPr>
        <w:t>1</w:t>
      </w:r>
      <w:r w:rsidRPr="00FD362B">
        <w:rPr>
          <w:rStyle w:val="a3"/>
          <w:noProof/>
          <w:color w:val="000000"/>
          <w:szCs w:val="28"/>
        </w:rPr>
        <w:t>) изуч</w:t>
      </w:r>
      <w:r>
        <w:rPr>
          <w:rStyle w:val="a3"/>
          <w:noProof/>
          <w:color w:val="000000"/>
          <w:szCs w:val="28"/>
        </w:rPr>
        <w:t>ение</w:t>
      </w:r>
      <w:r w:rsidRPr="00FD362B">
        <w:rPr>
          <w:rStyle w:val="a3"/>
          <w:noProof/>
          <w:color w:val="000000"/>
          <w:szCs w:val="28"/>
        </w:rPr>
        <w:t xml:space="preserve"> </w:t>
      </w:r>
      <w:r>
        <w:rPr>
          <w:rStyle w:val="a3"/>
          <w:noProof/>
          <w:color w:val="000000"/>
          <w:szCs w:val="28"/>
        </w:rPr>
        <w:t>т</w:t>
      </w:r>
      <w:r w:rsidRPr="00FD362B">
        <w:rPr>
          <w:rStyle w:val="a3"/>
          <w:noProof/>
          <w:color w:val="000000"/>
          <w:szCs w:val="28"/>
        </w:rPr>
        <w:t>еоретически</w:t>
      </w:r>
      <w:r>
        <w:rPr>
          <w:rStyle w:val="a3"/>
          <w:noProof/>
          <w:color w:val="000000"/>
          <w:szCs w:val="28"/>
        </w:rPr>
        <w:t>х основ</w:t>
      </w:r>
      <w:r w:rsidRPr="00FD362B">
        <w:rPr>
          <w:rStyle w:val="a3"/>
          <w:noProof/>
          <w:color w:val="000000"/>
          <w:szCs w:val="28"/>
        </w:rPr>
        <w:t xml:space="preserve"> </w:t>
      </w:r>
      <w:r>
        <w:rPr>
          <w:rStyle w:val="a3"/>
          <w:noProof/>
          <w:color w:val="000000"/>
          <w:szCs w:val="28"/>
        </w:rPr>
        <w:t xml:space="preserve">использования современных форм </w:t>
      </w:r>
      <w:r w:rsidRPr="00FD362B">
        <w:rPr>
          <w:rStyle w:val="a3"/>
          <w:noProof/>
          <w:color w:val="000000"/>
          <w:szCs w:val="28"/>
        </w:rPr>
        <w:t>взаимодействия дошкольного образовательного учреждения и семьи</w:t>
      </w:r>
    </w:p>
    <w:p w:rsidR="00FD362B" w:rsidRPr="00FD362B" w:rsidRDefault="00FD362B" w:rsidP="00FD362B">
      <w:pPr>
        <w:pStyle w:val="a5"/>
        <w:spacing w:line="360" w:lineRule="auto"/>
        <w:rPr>
          <w:rStyle w:val="a3"/>
          <w:noProof/>
          <w:color w:val="000000"/>
          <w:szCs w:val="28"/>
        </w:rPr>
      </w:pPr>
      <w:r w:rsidRPr="00FD362B">
        <w:rPr>
          <w:rStyle w:val="a3"/>
          <w:noProof/>
          <w:color w:val="000000"/>
          <w:szCs w:val="28"/>
        </w:rPr>
        <w:t xml:space="preserve"> 4) прове</w:t>
      </w:r>
      <w:r>
        <w:rPr>
          <w:rStyle w:val="a3"/>
          <w:noProof/>
          <w:color w:val="000000"/>
          <w:szCs w:val="28"/>
        </w:rPr>
        <w:t xml:space="preserve">дение </w:t>
      </w:r>
      <w:r w:rsidRPr="00FD362B">
        <w:rPr>
          <w:rStyle w:val="a3"/>
          <w:noProof/>
          <w:color w:val="000000"/>
          <w:szCs w:val="28"/>
        </w:rPr>
        <w:t>диагностик</w:t>
      </w:r>
      <w:r>
        <w:rPr>
          <w:rStyle w:val="a3"/>
          <w:noProof/>
          <w:color w:val="000000"/>
          <w:szCs w:val="28"/>
        </w:rPr>
        <w:t>и</w:t>
      </w:r>
      <w:r w:rsidRPr="00FD362B">
        <w:rPr>
          <w:rStyle w:val="a3"/>
          <w:noProof/>
          <w:color w:val="000000"/>
          <w:szCs w:val="28"/>
        </w:rPr>
        <w:t xml:space="preserve"> уровня организации взаимодействия дошкольного обра</w:t>
      </w:r>
      <w:r>
        <w:rPr>
          <w:rStyle w:val="a3"/>
          <w:noProof/>
          <w:color w:val="000000"/>
          <w:szCs w:val="28"/>
        </w:rPr>
        <w:t>зовательного учреждения и семьи</w:t>
      </w:r>
      <w:r w:rsidRPr="00FD362B">
        <w:rPr>
          <w:rStyle w:val="a3"/>
          <w:noProof/>
          <w:color w:val="000000"/>
          <w:szCs w:val="28"/>
        </w:rPr>
        <w:t>;</w:t>
      </w:r>
    </w:p>
    <w:p w:rsidR="00FD362B" w:rsidRPr="00FD362B" w:rsidRDefault="00FD362B" w:rsidP="00FD362B">
      <w:pPr>
        <w:pStyle w:val="a5"/>
        <w:spacing w:line="360" w:lineRule="auto"/>
        <w:rPr>
          <w:rStyle w:val="a3"/>
          <w:noProof/>
          <w:color w:val="000000"/>
          <w:szCs w:val="28"/>
        </w:rPr>
      </w:pPr>
      <w:r w:rsidRPr="00FD362B">
        <w:rPr>
          <w:rStyle w:val="a3"/>
          <w:noProof/>
          <w:color w:val="000000"/>
          <w:szCs w:val="28"/>
        </w:rPr>
        <w:t>5) определ</w:t>
      </w:r>
      <w:r>
        <w:rPr>
          <w:rStyle w:val="a3"/>
          <w:noProof/>
          <w:color w:val="000000"/>
          <w:szCs w:val="28"/>
        </w:rPr>
        <w:t>ение</w:t>
      </w:r>
      <w:r w:rsidRPr="00FD362B">
        <w:rPr>
          <w:rStyle w:val="a3"/>
          <w:noProof/>
          <w:color w:val="000000"/>
          <w:szCs w:val="28"/>
        </w:rPr>
        <w:t xml:space="preserve"> и реализ</w:t>
      </w:r>
      <w:r>
        <w:rPr>
          <w:rStyle w:val="a3"/>
          <w:noProof/>
          <w:color w:val="000000"/>
          <w:szCs w:val="28"/>
        </w:rPr>
        <w:t xml:space="preserve">ация </w:t>
      </w:r>
      <w:r w:rsidRPr="00FD362B">
        <w:rPr>
          <w:rStyle w:val="a3"/>
          <w:noProof/>
          <w:color w:val="000000"/>
          <w:szCs w:val="28"/>
        </w:rPr>
        <w:t>педагогически</w:t>
      </w:r>
      <w:r>
        <w:rPr>
          <w:rStyle w:val="a3"/>
          <w:noProof/>
          <w:color w:val="000000"/>
          <w:szCs w:val="28"/>
        </w:rPr>
        <w:t>х</w:t>
      </w:r>
      <w:r w:rsidRPr="00FD362B">
        <w:rPr>
          <w:rStyle w:val="a3"/>
          <w:noProof/>
          <w:color w:val="000000"/>
          <w:szCs w:val="28"/>
        </w:rPr>
        <w:t xml:space="preserve"> услови</w:t>
      </w:r>
      <w:r>
        <w:rPr>
          <w:rStyle w:val="a3"/>
          <w:noProof/>
          <w:color w:val="000000"/>
          <w:szCs w:val="28"/>
        </w:rPr>
        <w:t>й</w:t>
      </w:r>
      <w:r w:rsidRPr="00FD362B">
        <w:rPr>
          <w:rStyle w:val="a3"/>
          <w:noProof/>
          <w:color w:val="000000"/>
          <w:szCs w:val="28"/>
        </w:rPr>
        <w:t xml:space="preserve"> использования современных форм взаимодействия дошкольного образовательного учреждения и семьи; </w:t>
      </w:r>
    </w:p>
    <w:p w:rsidR="00040A20" w:rsidRPr="00496A75" w:rsidRDefault="00FD362B" w:rsidP="00FD362B">
      <w:pPr>
        <w:pStyle w:val="a5"/>
        <w:spacing w:line="360" w:lineRule="auto"/>
        <w:rPr>
          <w:sz w:val="28"/>
          <w:szCs w:val="28"/>
        </w:rPr>
      </w:pPr>
      <w:r w:rsidRPr="00FD362B">
        <w:rPr>
          <w:rStyle w:val="a3"/>
          <w:noProof/>
          <w:color w:val="000000"/>
          <w:szCs w:val="28"/>
        </w:rPr>
        <w:t>6) исследова</w:t>
      </w:r>
      <w:r>
        <w:rPr>
          <w:rStyle w:val="a3"/>
          <w:noProof/>
          <w:color w:val="000000"/>
          <w:szCs w:val="28"/>
        </w:rPr>
        <w:t>ние</w:t>
      </w:r>
      <w:r w:rsidRPr="00FD362B">
        <w:rPr>
          <w:rStyle w:val="a3"/>
          <w:noProof/>
          <w:color w:val="000000"/>
          <w:szCs w:val="28"/>
        </w:rPr>
        <w:t xml:space="preserve"> динамик</w:t>
      </w:r>
      <w:r>
        <w:rPr>
          <w:rStyle w:val="a3"/>
          <w:noProof/>
          <w:color w:val="000000"/>
          <w:szCs w:val="28"/>
        </w:rPr>
        <w:t>и</w:t>
      </w:r>
      <w:r w:rsidRPr="00FD362B">
        <w:rPr>
          <w:rStyle w:val="a3"/>
          <w:noProof/>
          <w:color w:val="000000"/>
          <w:szCs w:val="28"/>
        </w:rPr>
        <w:t xml:space="preserve"> формирования взаимодействия дошкольного образовательного учреждения и семьи.</w:t>
      </w:r>
    </w:p>
    <w:p w:rsidR="00FD362B" w:rsidRDefault="00FD362B" w:rsidP="00040A20">
      <w:pPr>
        <w:pStyle w:val="a5"/>
        <w:spacing w:line="360" w:lineRule="auto"/>
        <w:rPr>
          <w:sz w:val="28"/>
          <w:szCs w:val="28"/>
        </w:rPr>
      </w:pPr>
    </w:p>
    <w:p w:rsidR="00040A20" w:rsidRPr="00496A75" w:rsidRDefault="00040A20" w:rsidP="00040A20">
      <w:pPr>
        <w:pStyle w:val="a5"/>
        <w:spacing w:line="360" w:lineRule="auto"/>
        <w:rPr>
          <w:sz w:val="28"/>
          <w:szCs w:val="28"/>
        </w:rPr>
      </w:pPr>
      <w:r w:rsidRPr="00496A75">
        <w:rPr>
          <w:sz w:val="28"/>
          <w:szCs w:val="28"/>
        </w:rPr>
        <w:t>Дат</w:t>
      </w:r>
      <w:r w:rsidR="00FD362B">
        <w:rPr>
          <w:sz w:val="28"/>
          <w:szCs w:val="28"/>
        </w:rPr>
        <w:t xml:space="preserve">а выдачи задания:     __.__.20 </w:t>
      </w:r>
      <w:r w:rsidR="00FD362B" w:rsidRPr="00FD362B">
        <w:rPr>
          <w:sz w:val="28"/>
          <w:szCs w:val="28"/>
          <w:u w:val="single"/>
        </w:rPr>
        <w:t>19</w:t>
      </w:r>
      <w:r w:rsidRPr="00496A75">
        <w:rPr>
          <w:sz w:val="28"/>
          <w:szCs w:val="28"/>
        </w:rPr>
        <w:t xml:space="preserve"> г.</w:t>
      </w:r>
    </w:p>
    <w:p w:rsidR="00040A20" w:rsidRPr="00496A75" w:rsidRDefault="00040A20" w:rsidP="00040A20">
      <w:pPr>
        <w:shd w:val="clear" w:color="auto" w:fill="FFFFFF"/>
        <w:tabs>
          <w:tab w:val="left" w:pos="2626"/>
          <w:tab w:val="left" w:leader="underscore" w:pos="5626"/>
        </w:tabs>
        <w:spacing w:line="528" w:lineRule="exact"/>
        <w:rPr>
          <w:sz w:val="28"/>
          <w:szCs w:val="28"/>
        </w:rPr>
      </w:pPr>
      <w:r w:rsidRPr="00496A75">
        <w:rPr>
          <w:sz w:val="28"/>
          <w:szCs w:val="28"/>
        </w:rPr>
        <w:t xml:space="preserve">Руководитель:  __________    </w:t>
      </w:r>
    </w:p>
    <w:p w:rsidR="00040A20" w:rsidRPr="00496A75" w:rsidRDefault="00040A20" w:rsidP="00040A20">
      <w:pPr>
        <w:shd w:val="clear" w:color="auto" w:fill="FFFFFF"/>
        <w:tabs>
          <w:tab w:val="left" w:pos="2626"/>
          <w:tab w:val="left" w:leader="underscore" w:pos="5626"/>
        </w:tabs>
        <w:spacing w:line="528" w:lineRule="exact"/>
        <w:rPr>
          <w:sz w:val="28"/>
          <w:szCs w:val="28"/>
        </w:rPr>
      </w:pPr>
      <w:r w:rsidRPr="00496A75">
        <w:rPr>
          <w:sz w:val="28"/>
          <w:szCs w:val="28"/>
        </w:rPr>
        <w:t>Задание приня</w:t>
      </w:r>
      <w:proofErr w:type="gramStart"/>
      <w:r w:rsidRPr="00496A75">
        <w:rPr>
          <w:sz w:val="28"/>
          <w:szCs w:val="28"/>
        </w:rPr>
        <w:t>л(</w:t>
      </w:r>
      <w:proofErr w:type="gramEnd"/>
      <w:r w:rsidRPr="00496A75">
        <w:rPr>
          <w:sz w:val="28"/>
          <w:szCs w:val="28"/>
        </w:rPr>
        <w:t>а) к исполнению:  ___________</w:t>
      </w:r>
    </w:p>
    <w:p w:rsidR="00BE5601" w:rsidRPr="00FD362B" w:rsidRDefault="00BE5601" w:rsidP="00040A20">
      <w:bookmarkStart w:id="0" w:name="_GoBack"/>
      <w:bookmarkEnd w:id="0"/>
    </w:p>
    <w:sectPr w:rsidR="00BE5601" w:rsidRPr="00FD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B14A1"/>
    <w:multiLevelType w:val="hybridMultilevel"/>
    <w:tmpl w:val="3FBA57A0"/>
    <w:lvl w:ilvl="0" w:tplc="2838410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20"/>
    <w:rsid w:val="00040A20"/>
    <w:rsid w:val="00BE5601"/>
    <w:rsid w:val="00FD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0A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0A20"/>
    <w:pPr>
      <w:ind w:left="720"/>
      <w:contextualSpacing/>
    </w:pPr>
  </w:style>
  <w:style w:type="paragraph" w:customStyle="1" w:styleId="Style14">
    <w:name w:val="Style14"/>
    <w:basedOn w:val="a"/>
    <w:rsid w:val="00040A20"/>
    <w:pPr>
      <w:widowControl w:val="0"/>
      <w:autoSpaceDE w:val="0"/>
      <w:autoSpaceDN w:val="0"/>
      <w:adjustRightInd w:val="0"/>
      <w:spacing w:line="398" w:lineRule="exact"/>
      <w:ind w:firstLine="2179"/>
    </w:pPr>
  </w:style>
  <w:style w:type="character" w:customStyle="1" w:styleId="FontStyle42">
    <w:name w:val="Font Style42"/>
    <w:rsid w:val="00040A20"/>
    <w:rPr>
      <w:rFonts w:ascii="Times New Roman" w:hAnsi="Times New Roman" w:cs="Times New Roman"/>
      <w:sz w:val="14"/>
      <w:szCs w:val="14"/>
    </w:rPr>
  </w:style>
  <w:style w:type="paragraph" w:styleId="a5">
    <w:name w:val="No Spacing"/>
    <w:qFormat/>
    <w:rsid w:val="00040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0A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0A20"/>
    <w:pPr>
      <w:ind w:left="720"/>
      <w:contextualSpacing/>
    </w:pPr>
  </w:style>
  <w:style w:type="paragraph" w:customStyle="1" w:styleId="Style14">
    <w:name w:val="Style14"/>
    <w:basedOn w:val="a"/>
    <w:rsid w:val="00040A20"/>
    <w:pPr>
      <w:widowControl w:val="0"/>
      <w:autoSpaceDE w:val="0"/>
      <w:autoSpaceDN w:val="0"/>
      <w:adjustRightInd w:val="0"/>
      <w:spacing w:line="398" w:lineRule="exact"/>
      <w:ind w:firstLine="2179"/>
    </w:pPr>
  </w:style>
  <w:style w:type="character" w:customStyle="1" w:styleId="FontStyle42">
    <w:name w:val="Font Style42"/>
    <w:rsid w:val="00040A20"/>
    <w:rPr>
      <w:rFonts w:ascii="Times New Roman" w:hAnsi="Times New Roman" w:cs="Times New Roman"/>
      <w:sz w:val="14"/>
      <w:szCs w:val="14"/>
    </w:rPr>
  </w:style>
  <w:style w:type="paragraph" w:styleId="a5">
    <w:name w:val="No Spacing"/>
    <w:qFormat/>
    <w:rsid w:val="00040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2019-02-07T13:04:00Z</dcterms:created>
  <dcterms:modified xsi:type="dcterms:W3CDTF">2019-02-07T13:30:00Z</dcterms:modified>
</cp:coreProperties>
</file>